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A752A" w14:textId="08C26CD5" w:rsidR="00CF49F9" w:rsidRPr="00A60454" w:rsidRDefault="00D95F09" w:rsidP="00680F47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Voices of the East</w:t>
      </w:r>
    </w:p>
    <w:p w14:paraId="2C21FB2D" w14:textId="5C3824E9" w:rsidR="00727954" w:rsidRPr="00A60454" w:rsidRDefault="00727954" w:rsidP="00680F47">
      <w:pPr>
        <w:jc w:val="center"/>
        <w:rPr>
          <w:b/>
          <w:bCs/>
          <w:u w:val="single"/>
        </w:rPr>
      </w:pPr>
      <w:r w:rsidRPr="00A60454">
        <w:rPr>
          <w:b/>
          <w:bCs/>
          <w:u w:val="single"/>
        </w:rPr>
        <w:t>T</w:t>
      </w:r>
      <w:r w:rsidR="004506E2">
        <w:rPr>
          <w:b/>
          <w:bCs/>
          <w:u w:val="single"/>
        </w:rPr>
        <w:t xml:space="preserve">hursday </w:t>
      </w:r>
      <w:r w:rsidR="00D95F09">
        <w:rPr>
          <w:b/>
          <w:bCs/>
          <w:u w:val="single"/>
        </w:rPr>
        <w:t>9</w:t>
      </w:r>
      <w:r w:rsidR="00D95F09" w:rsidRPr="00D95F09">
        <w:rPr>
          <w:b/>
          <w:bCs/>
          <w:u w:val="single"/>
          <w:vertAlign w:val="superscript"/>
        </w:rPr>
        <w:t>th</w:t>
      </w:r>
      <w:r w:rsidR="00D95F09">
        <w:rPr>
          <w:b/>
          <w:bCs/>
          <w:u w:val="single"/>
        </w:rPr>
        <w:t xml:space="preserve"> May</w:t>
      </w:r>
    </w:p>
    <w:p w14:paraId="2634706B" w14:textId="0210E568" w:rsidR="00727954" w:rsidRPr="00A60454" w:rsidRDefault="00727954" w:rsidP="00680F47">
      <w:pPr>
        <w:jc w:val="center"/>
        <w:rPr>
          <w:b/>
          <w:bCs/>
          <w:u w:val="single"/>
        </w:rPr>
      </w:pPr>
      <w:r w:rsidRPr="00A60454">
        <w:rPr>
          <w:b/>
          <w:bCs/>
          <w:u w:val="single"/>
        </w:rPr>
        <w:t xml:space="preserve">Meeting </w:t>
      </w:r>
      <w:r w:rsidR="00934095">
        <w:rPr>
          <w:b/>
          <w:bCs/>
          <w:u w:val="single"/>
        </w:rPr>
        <w:t>1</w:t>
      </w:r>
      <w:r w:rsidRPr="00A60454">
        <w:rPr>
          <w:b/>
          <w:bCs/>
          <w:u w:val="single"/>
        </w:rPr>
        <w:t xml:space="preserve"> – </w:t>
      </w:r>
      <w:r w:rsidR="00155795">
        <w:rPr>
          <w:b/>
          <w:bCs/>
          <w:u w:val="single"/>
        </w:rPr>
        <w:t>1</w:t>
      </w:r>
      <w:r w:rsidR="00D95F09">
        <w:rPr>
          <w:b/>
          <w:bCs/>
          <w:u w:val="single"/>
        </w:rPr>
        <w:t>8:00 – 19:00</w:t>
      </w:r>
    </w:p>
    <w:p w14:paraId="063736B1" w14:textId="0F39C832" w:rsidR="00727954" w:rsidRDefault="00727954" w:rsidP="00680F47">
      <w:pPr>
        <w:jc w:val="center"/>
        <w:rPr>
          <w:b/>
          <w:bCs/>
        </w:rPr>
      </w:pPr>
    </w:p>
    <w:p w14:paraId="1942D81D" w14:textId="268F474E" w:rsidR="00155795" w:rsidRPr="0071126B" w:rsidRDefault="00727954" w:rsidP="00727954">
      <w:pPr>
        <w:rPr>
          <w:b/>
          <w:bCs/>
          <w:u w:val="single"/>
        </w:rPr>
      </w:pPr>
      <w:r w:rsidRPr="0071126B">
        <w:rPr>
          <w:b/>
          <w:bCs/>
          <w:u w:val="single"/>
        </w:rPr>
        <w:t>In attendance</w:t>
      </w:r>
    </w:p>
    <w:p w14:paraId="2B5842AE" w14:textId="466A0688" w:rsidR="004506E2" w:rsidRDefault="00140F64" w:rsidP="00727954">
      <w:r>
        <w:t>Essex</w:t>
      </w:r>
    </w:p>
    <w:p w14:paraId="21518D6C" w14:textId="5B6C6F79" w:rsidR="00A00E85" w:rsidRDefault="00934095" w:rsidP="00727954">
      <w:r>
        <w:t>Cambridgeshire</w:t>
      </w:r>
    </w:p>
    <w:p w14:paraId="15674C68" w14:textId="009EC3CE" w:rsidR="00934095" w:rsidRDefault="00934095" w:rsidP="00727954">
      <w:r>
        <w:t>Luton</w:t>
      </w:r>
    </w:p>
    <w:p w14:paraId="315DD128" w14:textId="4553C617" w:rsidR="0005226C" w:rsidRDefault="0005226C" w:rsidP="00727954">
      <w:r>
        <w:t>Hertfordshire</w:t>
      </w:r>
    </w:p>
    <w:p w14:paraId="07770C3D" w14:textId="3F7EBEE8" w:rsidR="00727954" w:rsidRPr="0071126B" w:rsidRDefault="00727954" w:rsidP="00727954">
      <w:pPr>
        <w:rPr>
          <w:b/>
          <w:bCs/>
          <w:u w:val="single"/>
        </w:rPr>
      </w:pPr>
      <w:r w:rsidRPr="0071126B">
        <w:rPr>
          <w:b/>
          <w:bCs/>
          <w:u w:val="single"/>
        </w:rPr>
        <w:t>Minutes</w:t>
      </w:r>
    </w:p>
    <w:p w14:paraId="39FD1275" w14:textId="1D60EAFD" w:rsidR="00934095" w:rsidRDefault="0005226C" w:rsidP="00934095">
      <w:r w:rsidRPr="0005226C">
        <w:rPr>
          <w:u w:val="single"/>
        </w:rPr>
        <w:t xml:space="preserve">Engagement competition </w:t>
      </w:r>
      <w:r>
        <w:rPr>
          <w:u w:val="single"/>
        </w:rPr>
        <w:t xml:space="preserve">– </w:t>
      </w:r>
      <w:r>
        <w:t xml:space="preserve">To start us off we looked at who had been involved across the East of England so far &amp; that by 2025 the area that gets the most CYP involved will received a special voice of the east shield. The group felt that we should be sharing this group on social </w:t>
      </w:r>
      <w:proofErr w:type="gramStart"/>
      <w:r>
        <w:t>media</w:t>
      </w:r>
      <w:proofErr w:type="gramEnd"/>
      <w:r>
        <w:t xml:space="preserve"> and they have asked for all local areas to think about you could do this? There is now a link on our website too - </w:t>
      </w:r>
      <w:hyperlink r:id="rId5" w:history="1">
        <w:r w:rsidRPr="0065620D">
          <w:rPr>
            <w:rStyle w:val="Hyperlink"/>
          </w:rPr>
          <w:t>https://www.multischoolscouncil.org.uk/</w:t>
        </w:r>
      </w:hyperlink>
      <w:r>
        <w:t xml:space="preserve"> . </w:t>
      </w:r>
    </w:p>
    <w:p w14:paraId="33C60937" w14:textId="0BAAF234" w:rsidR="0005226C" w:rsidRDefault="0005226C" w:rsidP="00934095">
      <w:r>
        <w:t xml:space="preserve">A young person from Cambridge also mentioned the recent PFA event that they organised and said it was a brilliant way of bringing young people together and that other areas should do it. He had a special mention for Martine from Cambridgeshire council! </w:t>
      </w:r>
    </w:p>
    <w:p w14:paraId="7F7DD1C1" w14:textId="276E78F7" w:rsidR="0005226C" w:rsidRDefault="0005226C" w:rsidP="00934095">
      <w:r w:rsidRPr="0005226C">
        <w:rPr>
          <w:u w:val="single"/>
        </w:rPr>
        <w:t>Mental health lessons</w:t>
      </w:r>
      <w:r>
        <w:rPr>
          <w:u w:val="single"/>
        </w:rPr>
        <w:t xml:space="preserve"> – </w:t>
      </w:r>
      <w:r>
        <w:t xml:space="preserve">The group shared ideas on what type of things should be included within more mental health lessons for young people: </w:t>
      </w:r>
    </w:p>
    <w:p w14:paraId="6E87BD8A" w14:textId="2CF2DA19" w:rsidR="0005226C" w:rsidRDefault="0005226C" w:rsidP="0005226C">
      <w:pPr>
        <w:pStyle w:val="ListParagraph"/>
        <w:numPr>
          <w:ilvl w:val="0"/>
          <w:numId w:val="21"/>
        </w:numPr>
      </w:pPr>
      <w:r>
        <w:t>Information on the Phycology of mental health.</w:t>
      </w:r>
    </w:p>
    <w:p w14:paraId="27DD7D37" w14:textId="37C21D82" w:rsidR="0005226C" w:rsidRDefault="0005226C" w:rsidP="0005226C">
      <w:pPr>
        <w:pStyle w:val="ListParagraph"/>
        <w:numPr>
          <w:ilvl w:val="0"/>
          <w:numId w:val="21"/>
        </w:numPr>
      </w:pPr>
      <w:r>
        <w:t>Get young people sharing their experiences.</w:t>
      </w:r>
    </w:p>
    <w:p w14:paraId="45A9DE2C" w14:textId="7FA96D95" w:rsidR="0005226C" w:rsidRDefault="0005226C" w:rsidP="0005226C">
      <w:pPr>
        <w:pStyle w:val="ListParagraph"/>
        <w:numPr>
          <w:ilvl w:val="0"/>
          <w:numId w:val="21"/>
        </w:numPr>
      </w:pPr>
      <w:r>
        <w:t xml:space="preserve">Advice on improving mental health. </w:t>
      </w:r>
    </w:p>
    <w:p w14:paraId="58235C01" w14:textId="67F5C108" w:rsidR="0005226C" w:rsidRDefault="0005226C" w:rsidP="0005226C">
      <w:pPr>
        <w:pStyle w:val="ListParagraph"/>
        <w:numPr>
          <w:ilvl w:val="0"/>
          <w:numId w:val="21"/>
        </w:numPr>
      </w:pPr>
      <w:r>
        <w:t xml:space="preserve">Some simple tasks to complete. </w:t>
      </w:r>
    </w:p>
    <w:p w14:paraId="182EE001" w14:textId="0717AB90" w:rsidR="0005226C" w:rsidRDefault="0005226C" w:rsidP="0005226C">
      <w:pPr>
        <w:pStyle w:val="ListParagraph"/>
        <w:numPr>
          <w:ilvl w:val="0"/>
          <w:numId w:val="21"/>
        </w:numPr>
      </w:pPr>
      <w:r>
        <w:t xml:space="preserve">Focus on isolation, especially from family members – </w:t>
      </w:r>
      <w:r>
        <w:rPr>
          <w:b/>
          <w:bCs/>
          <w:i/>
          <w:iCs/>
        </w:rPr>
        <w:t xml:space="preserve">Isolation was something that came up before and will need to be focused on. </w:t>
      </w:r>
    </w:p>
    <w:p w14:paraId="2CA6E8F0" w14:textId="3F6D00FE" w:rsidR="0005226C" w:rsidRDefault="0005226C" w:rsidP="0005226C">
      <w:pPr>
        <w:pStyle w:val="ListParagraph"/>
        <w:numPr>
          <w:ilvl w:val="0"/>
          <w:numId w:val="21"/>
        </w:numPr>
      </w:pPr>
      <w:r>
        <w:t xml:space="preserve">Involved some activities &amp; games to keep the lesson fun. </w:t>
      </w:r>
    </w:p>
    <w:p w14:paraId="1CCC4F3C" w14:textId="7AD9DAA0" w:rsidR="0005226C" w:rsidRDefault="0005226C" w:rsidP="0005226C">
      <w:pPr>
        <w:pStyle w:val="ListParagraph"/>
        <w:numPr>
          <w:ilvl w:val="0"/>
          <w:numId w:val="21"/>
        </w:numPr>
      </w:pPr>
      <w:r>
        <w:t xml:space="preserve">Do an ‘all about me’ task. </w:t>
      </w:r>
    </w:p>
    <w:p w14:paraId="640FF65E" w14:textId="202EA89C" w:rsidR="0005226C" w:rsidRDefault="0005226C" w:rsidP="0005226C">
      <w:pPr>
        <w:pStyle w:val="ListParagraph"/>
        <w:numPr>
          <w:ilvl w:val="0"/>
          <w:numId w:val="21"/>
        </w:numPr>
      </w:pPr>
      <w:r>
        <w:t xml:space="preserve">Have time to have discussions. </w:t>
      </w:r>
    </w:p>
    <w:p w14:paraId="64EBC024" w14:textId="6C0DAF7B" w:rsidR="0005226C" w:rsidRDefault="0005226C" w:rsidP="0005226C">
      <w:pPr>
        <w:pStyle w:val="ListParagraph"/>
        <w:numPr>
          <w:ilvl w:val="0"/>
          <w:numId w:val="21"/>
        </w:numPr>
      </w:pPr>
      <w:r>
        <w:t xml:space="preserve">Get young people speaking about it with each other. </w:t>
      </w:r>
    </w:p>
    <w:p w14:paraId="42A9EAE6" w14:textId="2D22CE4B" w:rsidR="0005226C" w:rsidRDefault="0005226C" w:rsidP="0005226C">
      <w:pPr>
        <w:pStyle w:val="ListParagraph"/>
        <w:numPr>
          <w:ilvl w:val="0"/>
          <w:numId w:val="21"/>
        </w:numPr>
      </w:pPr>
      <w:r>
        <w:t xml:space="preserve">How to access further support. </w:t>
      </w:r>
    </w:p>
    <w:p w14:paraId="586DF024" w14:textId="4438064E" w:rsidR="0005226C" w:rsidRDefault="0005226C" w:rsidP="0005226C">
      <w:pPr>
        <w:pStyle w:val="ListParagraph"/>
        <w:numPr>
          <w:ilvl w:val="0"/>
          <w:numId w:val="21"/>
        </w:numPr>
      </w:pPr>
      <w:r>
        <w:t xml:space="preserve">Recognising signs so you can support your friends. </w:t>
      </w:r>
    </w:p>
    <w:p w14:paraId="7C467AA4" w14:textId="0AA2D44F" w:rsidR="0005226C" w:rsidRDefault="0071126B" w:rsidP="0005226C">
      <w:r w:rsidRPr="0071126B">
        <w:rPr>
          <w:u w:val="single"/>
        </w:rPr>
        <w:t>Conference planning</w:t>
      </w:r>
      <w:r>
        <w:rPr>
          <w:u w:val="single"/>
        </w:rPr>
        <w:t xml:space="preserve"> – </w:t>
      </w:r>
      <w:r>
        <w:t xml:space="preserve">Next up was a conversation about planning a conference for 2025 that is for young people to come together. The voices of the east group really want to come together in person. Thoughts and ideas for this included: </w:t>
      </w:r>
    </w:p>
    <w:p w14:paraId="158C498A" w14:textId="043DA5D4" w:rsidR="0071126B" w:rsidRDefault="0071126B" w:rsidP="0071126B">
      <w:pPr>
        <w:pStyle w:val="ListParagraph"/>
        <w:numPr>
          <w:ilvl w:val="0"/>
          <w:numId w:val="22"/>
        </w:numPr>
      </w:pPr>
      <w:r>
        <w:t>It’s got to be fun!</w:t>
      </w:r>
    </w:p>
    <w:p w14:paraId="499EABD5" w14:textId="77777777" w:rsidR="0071126B" w:rsidRDefault="0071126B" w:rsidP="0071126B">
      <w:pPr>
        <w:pStyle w:val="ListParagraph"/>
        <w:numPr>
          <w:ilvl w:val="0"/>
          <w:numId w:val="22"/>
        </w:numPr>
      </w:pPr>
      <w:r>
        <w:t xml:space="preserve">It shouldn’t be called a ‘conference’ – it sounds too boring. </w:t>
      </w:r>
    </w:p>
    <w:p w14:paraId="6485497A" w14:textId="77777777" w:rsidR="0071126B" w:rsidRDefault="0071126B" w:rsidP="0071126B">
      <w:pPr>
        <w:pStyle w:val="ListParagraph"/>
        <w:numPr>
          <w:ilvl w:val="0"/>
          <w:numId w:val="22"/>
        </w:numPr>
      </w:pPr>
      <w:r>
        <w:t xml:space="preserve">There should be something on mental health. </w:t>
      </w:r>
    </w:p>
    <w:p w14:paraId="3A0AF90F" w14:textId="259687BD" w:rsidR="0071126B" w:rsidRDefault="0071126B" w:rsidP="0071126B">
      <w:pPr>
        <w:pStyle w:val="ListParagraph"/>
        <w:numPr>
          <w:ilvl w:val="0"/>
          <w:numId w:val="22"/>
        </w:numPr>
      </w:pPr>
      <w:r>
        <w:t>Games.</w:t>
      </w:r>
    </w:p>
    <w:p w14:paraId="07152F87" w14:textId="5359581F" w:rsidR="0071126B" w:rsidRDefault="0071126B" w:rsidP="0071126B">
      <w:pPr>
        <w:pStyle w:val="ListParagraph"/>
        <w:numPr>
          <w:ilvl w:val="0"/>
          <w:numId w:val="22"/>
        </w:numPr>
      </w:pPr>
      <w:r>
        <w:t xml:space="preserve">Have some outside space if possible. </w:t>
      </w:r>
    </w:p>
    <w:p w14:paraId="6E5C1603" w14:textId="5E51C194" w:rsidR="0071126B" w:rsidRDefault="0071126B" w:rsidP="0071126B">
      <w:pPr>
        <w:pStyle w:val="ListParagraph"/>
        <w:numPr>
          <w:ilvl w:val="0"/>
          <w:numId w:val="22"/>
        </w:numPr>
      </w:pPr>
      <w:r>
        <w:t xml:space="preserve">Make sure there is a chance to be social. </w:t>
      </w:r>
    </w:p>
    <w:p w14:paraId="124D4337" w14:textId="62983A50" w:rsidR="0071126B" w:rsidRDefault="0071126B" w:rsidP="0071126B">
      <w:pPr>
        <w:pStyle w:val="ListParagraph"/>
        <w:numPr>
          <w:ilvl w:val="0"/>
          <w:numId w:val="22"/>
        </w:numPr>
      </w:pPr>
      <w:r>
        <w:t xml:space="preserve">Get people from the government there to listen to young people. </w:t>
      </w:r>
    </w:p>
    <w:p w14:paraId="3A445E8F" w14:textId="7304971C" w:rsidR="0071126B" w:rsidRDefault="0071126B" w:rsidP="0071126B">
      <w:pPr>
        <w:pStyle w:val="ListParagraph"/>
        <w:numPr>
          <w:ilvl w:val="0"/>
          <w:numId w:val="22"/>
        </w:numPr>
      </w:pPr>
      <w:r>
        <w:t xml:space="preserve">Do something on the awareness of disabilities. </w:t>
      </w:r>
    </w:p>
    <w:p w14:paraId="563E2BD4" w14:textId="12479367" w:rsidR="0071126B" w:rsidRDefault="0071126B" w:rsidP="0071126B">
      <w:pPr>
        <w:pStyle w:val="ListParagraph"/>
        <w:numPr>
          <w:ilvl w:val="0"/>
          <w:numId w:val="22"/>
        </w:numPr>
      </w:pPr>
      <w:r>
        <w:t xml:space="preserve">Make sure it’s interactive. </w:t>
      </w:r>
    </w:p>
    <w:p w14:paraId="0157F16C" w14:textId="1B20FF34" w:rsidR="0071126B" w:rsidRDefault="0071126B" w:rsidP="0071126B">
      <w:pPr>
        <w:pStyle w:val="ListParagraph"/>
        <w:numPr>
          <w:ilvl w:val="0"/>
          <w:numId w:val="22"/>
        </w:numPr>
      </w:pPr>
      <w:r>
        <w:t xml:space="preserve">Opportunities to communicate with others. </w:t>
      </w:r>
    </w:p>
    <w:p w14:paraId="67FB72D8" w14:textId="34F96025" w:rsidR="0071126B" w:rsidRDefault="0071126B" w:rsidP="0071126B">
      <w:pPr>
        <w:pStyle w:val="ListParagraph"/>
        <w:numPr>
          <w:ilvl w:val="0"/>
          <w:numId w:val="22"/>
        </w:numPr>
      </w:pPr>
      <w:r>
        <w:t xml:space="preserve">It shouldn’t be too long. </w:t>
      </w:r>
    </w:p>
    <w:p w14:paraId="7EF51263" w14:textId="2DF22950" w:rsidR="0071126B" w:rsidRDefault="0071126B" w:rsidP="0071126B">
      <w:pPr>
        <w:pStyle w:val="ListParagraph"/>
        <w:numPr>
          <w:ilvl w:val="0"/>
          <w:numId w:val="22"/>
        </w:numPr>
      </w:pPr>
      <w:r>
        <w:t xml:space="preserve">Have food &amp; drink available. </w:t>
      </w:r>
    </w:p>
    <w:p w14:paraId="10E29253" w14:textId="4598D1F9" w:rsidR="0071126B" w:rsidRDefault="0071126B" w:rsidP="0071126B">
      <w:pPr>
        <w:pStyle w:val="ListParagraph"/>
        <w:numPr>
          <w:ilvl w:val="0"/>
          <w:numId w:val="22"/>
        </w:numPr>
      </w:pPr>
      <w:r>
        <w:t xml:space="preserve">Some music. </w:t>
      </w:r>
    </w:p>
    <w:p w14:paraId="57B66F2C" w14:textId="6C8EBD4C" w:rsidR="0071126B" w:rsidRDefault="0071126B" w:rsidP="0071126B">
      <w:pPr>
        <w:pStyle w:val="ListParagraph"/>
        <w:numPr>
          <w:ilvl w:val="0"/>
          <w:numId w:val="22"/>
        </w:numPr>
      </w:pPr>
      <w:r>
        <w:t xml:space="preserve">Have fidget toys available. </w:t>
      </w:r>
    </w:p>
    <w:p w14:paraId="31B74059" w14:textId="3D78F0BA" w:rsidR="0071126B" w:rsidRDefault="0071126B" w:rsidP="0071126B">
      <w:pPr>
        <w:pStyle w:val="ListParagraph"/>
        <w:numPr>
          <w:ilvl w:val="0"/>
          <w:numId w:val="22"/>
        </w:numPr>
      </w:pPr>
      <w:r>
        <w:t xml:space="preserve">An ice breaker game. </w:t>
      </w:r>
    </w:p>
    <w:p w14:paraId="1FC786BC" w14:textId="1918F01B" w:rsidR="0071126B" w:rsidRDefault="0071126B" w:rsidP="0071126B">
      <w:pPr>
        <w:pStyle w:val="ListParagraph"/>
        <w:numPr>
          <w:ilvl w:val="0"/>
          <w:numId w:val="22"/>
        </w:numPr>
      </w:pPr>
      <w:r>
        <w:t xml:space="preserve">A range of topics. </w:t>
      </w:r>
    </w:p>
    <w:p w14:paraId="194EA093" w14:textId="433AEED2" w:rsidR="0071126B" w:rsidRDefault="0071126B" w:rsidP="0071126B">
      <w:pPr>
        <w:pStyle w:val="ListParagraph"/>
        <w:numPr>
          <w:ilvl w:val="0"/>
          <w:numId w:val="22"/>
        </w:numPr>
      </w:pPr>
      <w:r>
        <w:t xml:space="preserve">A chance to move around. </w:t>
      </w:r>
    </w:p>
    <w:p w14:paraId="6D99F168" w14:textId="24E48533" w:rsidR="0071126B" w:rsidRDefault="0071126B" w:rsidP="0071126B">
      <w:pPr>
        <w:pStyle w:val="ListParagraph"/>
        <w:numPr>
          <w:ilvl w:val="0"/>
          <w:numId w:val="22"/>
        </w:numPr>
      </w:pPr>
      <w:r>
        <w:t xml:space="preserve">Some table tennis. </w:t>
      </w:r>
    </w:p>
    <w:p w14:paraId="64B01CE3" w14:textId="08980507" w:rsidR="0071126B" w:rsidRDefault="0071126B" w:rsidP="0071126B">
      <w:pPr>
        <w:pStyle w:val="ListParagraph"/>
        <w:numPr>
          <w:ilvl w:val="0"/>
          <w:numId w:val="22"/>
        </w:numPr>
      </w:pPr>
      <w:r>
        <w:t>Lots of breaks.</w:t>
      </w:r>
    </w:p>
    <w:p w14:paraId="6CDF623D" w14:textId="13BB0413" w:rsidR="0071126B" w:rsidRDefault="0071126B" w:rsidP="0071126B">
      <w:pPr>
        <w:pStyle w:val="ListParagraph"/>
        <w:numPr>
          <w:ilvl w:val="0"/>
          <w:numId w:val="22"/>
        </w:numPr>
      </w:pPr>
      <w:r>
        <w:t>A sensory space.</w:t>
      </w:r>
    </w:p>
    <w:p w14:paraId="133242FB" w14:textId="4C37F427" w:rsidR="007B71FE" w:rsidRDefault="0071126B" w:rsidP="0071126B">
      <w:r w:rsidRPr="0071126B">
        <w:rPr>
          <w:u w:val="single"/>
        </w:rPr>
        <w:t xml:space="preserve">Video competition </w:t>
      </w:r>
      <w:r>
        <w:rPr>
          <w:u w:val="single"/>
        </w:rPr>
        <w:t xml:space="preserve">– </w:t>
      </w:r>
      <w:r>
        <w:t>Voices of the east will be launching a YouTube Channel in the summer. The idea is to start a competition that</w:t>
      </w:r>
      <w:r w:rsidR="007B71FE">
        <w:t xml:space="preserve"> young people can get involved with &amp; share awareness of this group. Ideas for this included a video about autism, awareness of mental health, experiences of support, humour, have a mascot involved, use a rap, try to hit different audiences, an introduction into what we do, key issues that effect young people, use existing videos from local areas, personal safety, have a link to other social media platforms, share with schools &amp; think about doing some videos together. </w:t>
      </w:r>
    </w:p>
    <w:p w14:paraId="68149664" w14:textId="52F7B639" w:rsidR="007B71FE" w:rsidRDefault="007B71FE" w:rsidP="0071126B">
      <w:pPr>
        <w:rPr>
          <w:u w:val="single"/>
        </w:rPr>
      </w:pPr>
      <w:r w:rsidRPr="007B71FE">
        <w:rPr>
          <w:u w:val="single"/>
        </w:rPr>
        <w:t>AOB</w:t>
      </w:r>
      <w:r>
        <w:rPr>
          <w:u w:val="single"/>
        </w:rPr>
        <w:t xml:space="preserve"> </w:t>
      </w:r>
    </w:p>
    <w:p w14:paraId="6D563525" w14:textId="045150CE" w:rsidR="007B71FE" w:rsidRDefault="007B71FE" w:rsidP="007B71FE">
      <w:pPr>
        <w:pStyle w:val="ListParagraph"/>
        <w:numPr>
          <w:ilvl w:val="0"/>
          <w:numId w:val="23"/>
        </w:numPr>
      </w:pPr>
      <w:r>
        <w:t xml:space="preserve">The YouTube channel could be called something like Voices of the east ambassadors/advocates. </w:t>
      </w:r>
    </w:p>
    <w:p w14:paraId="0DCB6560" w14:textId="50314118" w:rsidR="007B71FE" w:rsidRDefault="007B71FE" w:rsidP="007B71FE">
      <w:pPr>
        <w:rPr>
          <w:b/>
          <w:bCs/>
        </w:rPr>
      </w:pPr>
      <w:r>
        <w:rPr>
          <w:b/>
          <w:bCs/>
        </w:rPr>
        <w:t xml:space="preserve">The next meetings in June &amp; July will be local area meetings hosted by two local authorities coming together. If you are a young person/professional/group and are unsure of what might be happening in your local area email the person who sent you this meeting link/invitation to ask. If you are still unsure of who that came from, please email </w:t>
      </w:r>
      <w:hyperlink r:id="rId6" w:history="1">
        <w:r w:rsidRPr="0065620D">
          <w:rPr>
            <w:rStyle w:val="Hyperlink"/>
            <w:b/>
            <w:bCs/>
          </w:rPr>
          <w:t>Kierran.pearce@essex.gov.uk</w:t>
        </w:r>
      </w:hyperlink>
      <w:r>
        <w:rPr>
          <w:b/>
          <w:bCs/>
        </w:rPr>
        <w:t xml:space="preserve"> who will direct you. </w:t>
      </w:r>
    </w:p>
    <w:p w14:paraId="261F91AA" w14:textId="135A017A" w:rsidR="007B71FE" w:rsidRDefault="007B71FE" w:rsidP="007B71FE">
      <w:pPr>
        <w:rPr>
          <w:b/>
          <w:bCs/>
        </w:rPr>
      </w:pPr>
      <w:r>
        <w:rPr>
          <w:b/>
          <w:bCs/>
        </w:rPr>
        <w:t>On the agenda for the June &amp; July meetings</w:t>
      </w:r>
      <w:r w:rsidR="00D95F09">
        <w:rPr>
          <w:b/>
          <w:bCs/>
        </w:rPr>
        <w:t xml:space="preserve"> we</w:t>
      </w:r>
      <w:r>
        <w:rPr>
          <w:b/>
          <w:bCs/>
        </w:rPr>
        <w:t xml:space="preserve"> will be planning out the mental health lessons, creating some posters/leaflets that can share the work of voices of the east, record some videos/audio recordings about this work using some of the suggestions above. </w:t>
      </w:r>
    </w:p>
    <w:p w14:paraId="48C963BD" w14:textId="77777777" w:rsidR="007B71FE" w:rsidRDefault="007B71FE" w:rsidP="007B71FE">
      <w:pPr>
        <w:rPr>
          <w:b/>
          <w:bCs/>
        </w:rPr>
      </w:pPr>
    </w:p>
    <w:p w14:paraId="75EA8FAE" w14:textId="2000A49F" w:rsidR="00D95F09" w:rsidRDefault="00D95F09" w:rsidP="007B71FE">
      <w:pPr>
        <w:rPr>
          <w:b/>
          <w:bCs/>
        </w:rPr>
      </w:pPr>
      <w:r>
        <w:rPr>
          <w:b/>
          <w:bCs/>
        </w:rPr>
        <w:t>Next virtual meetings: Monday 16</w:t>
      </w:r>
      <w:r w:rsidRPr="00D95F09">
        <w:rPr>
          <w:b/>
          <w:bCs/>
          <w:vertAlign w:val="superscript"/>
        </w:rPr>
        <w:t>th</w:t>
      </w:r>
      <w:r>
        <w:rPr>
          <w:b/>
          <w:bCs/>
        </w:rPr>
        <w:t xml:space="preserve"> September 10:00, 13:30 &amp; 18:00 </w:t>
      </w:r>
    </w:p>
    <w:p w14:paraId="49A9F674" w14:textId="77777777" w:rsidR="007B71FE" w:rsidRPr="007B71FE" w:rsidRDefault="007B71FE" w:rsidP="007B71FE">
      <w:pPr>
        <w:rPr>
          <w:b/>
          <w:bCs/>
        </w:rPr>
      </w:pPr>
    </w:p>
    <w:p w14:paraId="2FE11B42" w14:textId="04142092" w:rsidR="0071126B" w:rsidRPr="0071126B" w:rsidRDefault="007B71FE" w:rsidP="0071126B">
      <w:r>
        <w:t xml:space="preserve"> </w:t>
      </w:r>
      <w:r w:rsidR="0071126B">
        <w:t xml:space="preserve"> </w:t>
      </w:r>
    </w:p>
    <w:p w14:paraId="35B6A184" w14:textId="77777777" w:rsidR="0071126B" w:rsidRPr="0071126B" w:rsidRDefault="0071126B" w:rsidP="0071126B"/>
    <w:p w14:paraId="66359232" w14:textId="77777777" w:rsidR="00680F47" w:rsidRPr="00680F47" w:rsidRDefault="00680F47" w:rsidP="00D95F09">
      <w:pPr>
        <w:rPr>
          <w:b/>
          <w:bCs/>
        </w:rPr>
      </w:pPr>
    </w:p>
    <w:sectPr w:rsidR="00680F47" w:rsidRPr="00680F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C79EC"/>
    <w:multiLevelType w:val="hybridMultilevel"/>
    <w:tmpl w:val="3FF4D9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65325A"/>
    <w:multiLevelType w:val="hybridMultilevel"/>
    <w:tmpl w:val="EA3E0D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FF52F5"/>
    <w:multiLevelType w:val="hybridMultilevel"/>
    <w:tmpl w:val="8A22CE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CA2C27"/>
    <w:multiLevelType w:val="hybridMultilevel"/>
    <w:tmpl w:val="FF4CC6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721FD9"/>
    <w:multiLevelType w:val="hybridMultilevel"/>
    <w:tmpl w:val="F44CAB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8C71D1"/>
    <w:multiLevelType w:val="hybridMultilevel"/>
    <w:tmpl w:val="39A616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B76B29"/>
    <w:multiLevelType w:val="hybridMultilevel"/>
    <w:tmpl w:val="9D3213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115F61"/>
    <w:multiLevelType w:val="hybridMultilevel"/>
    <w:tmpl w:val="C86682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A6938"/>
    <w:multiLevelType w:val="hybridMultilevel"/>
    <w:tmpl w:val="92A2B8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C56E9F"/>
    <w:multiLevelType w:val="hybridMultilevel"/>
    <w:tmpl w:val="206C3814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44263AE0"/>
    <w:multiLevelType w:val="hybridMultilevel"/>
    <w:tmpl w:val="DE9CBF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BF58E6"/>
    <w:multiLevelType w:val="hybridMultilevel"/>
    <w:tmpl w:val="71600C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B852C4"/>
    <w:multiLevelType w:val="hybridMultilevel"/>
    <w:tmpl w:val="F81049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C208DF"/>
    <w:multiLevelType w:val="hybridMultilevel"/>
    <w:tmpl w:val="127EE9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04795E"/>
    <w:multiLevelType w:val="hybridMultilevel"/>
    <w:tmpl w:val="AEA446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A67EB5"/>
    <w:multiLevelType w:val="hybridMultilevel"/>
    <w:tmpl w:val="77BCC5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8141A3"/>
    <w:multiLevelType w:val="hybridMultilevel"/>
    <w:tmpl w:val="A1C207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87723A"/>
    <w:multiLevelType w:val="hybridMultilevel"/>
    <w:tmpl w:val="BC1E60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02647A"/>
    <w:multiLevelType w:val="hybridMultilevel"/>
    <w:tmpl w:val="BB4AAD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99504F"/>
    <w:multiLevelType w:val="hybridMultilevel"/>
    <w:tmpl w:val="374264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090607"/>
    <w:multiLevelType w:val="hybridMultilevel"/>
    <w:tmpl w:val="C330BE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2B763B"/>
    <w:multiLevelType w:val="hybridMultilevel"/>
    <w:tmpl w:val="125CCE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631606"/>
    <w:multiLevelType w:val="hybridMultilevel"/>
    <w:tmpl w:val="243680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7532560">
    <w:abstractNumId w:val="12"/>
  </w:num>
  <w:num w:numId="2" w16cid:durableId="413012430">
    <w:abstractNumId w:val="13"/>
  </w:num>
  <w:num w:numId="3" w16cid:durableId="1044644558">
    <w:abstractNumId w:val="15"/>
  </w:num>
  <w:num w:numId="4" w16cid:durableId="103158729">
    <w:abstractNumId w:val="6"/>
  </w:num>
  <w:num w:numId="5" w16cid:durableId="3477693">
    <w:abstractNumId w:val="16"/>
  </w:num>
  <w:num w:numId="6" w16cid:durableId="1175653340">
    <w:abstractNumId w:val="5"/>
  </w:num>
  <w:num w:numId="7" w16cid:durableId="1453597300">
    <w:abstractNumId w:val="18"/>
  </w:num>
  <w:num w:numId="8" w16cid:durableId="1673796463">
    <w:abstractNumId w:val="3"/>
  </w:num>
  <w:num w:numId="9" w16cid:durableId="1786921197">
    <w:abstractNumId w:val="0"/>
  </w:num>
  <w:num w:numId="10" w16cid:durableId="437650530">
    <w:abstractNumId w:val="14"/>
  </w:num>
  <w:num w:numId="11" w16cid:durableId="1931963670">
    <w:abstractNumId w:val="10"/>
  </w:num>
  <w:num w:numId="12" w16cid:durableId="1567760233">
    <w:abstractNumId w:val="9"/>
  </w:num>
  <w:num w:numId="13" w16cid:durableId="1864854055">
    <w:abstractNumId w:val="4"/>
  </w:num>
  <w:num w:numId="14" w16cid:durableId="1391658700">
    <w:abstractNumId w:val="22"/>
  </w:num>
  <w:num w:numId="15" w16cid:durableId="898056458">
    <w:abstractNumId w:val="20"/>
  </w:num>
  <w:num w:numId="16" w16cid:durableId="2134866315">
    <w:abstractNumId w:val="7"/>
  </w:num>
  <w:num w:numId="17" w16cid:durableId="575939920">
    <w:abstractNumId w:val="2"/>
  </w:num>
  <w:num w:numId="18" w16cid:durableId="207381875">
    <w:abstractNumId w:val="8"/>
  </w:num>
  <w:num w:numId="19" w16cid:durableId="995955141">
    <w:abstractNumId w:val="17"/>
  </w:num>
  <w:num w:numId="20" w16cid:durableId="1286887205">
    <w:abstractNumId w:val="19"/>
  </w:num>
  <w:num w:numId="21" w16cid:durableId="1998146098">
    <w:abstractNumId w:val="1"/>
  </w:num>
  <w:num w:numId="22" w16cid:durableId="192577476">
    <w:abstractNumId w:val="11"/>
  </w:num>
  <w:num w:numId="23" w16cid:durableId="82524274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F47"/>
    <w:rsid w:val="0005226C"/>
    <w:rsid w:val="00140F64"/>
    <w:rsid w:val="00155795"/>
    <w:rsid w:val="00247D89"/>
    <w:rsid w:val="00283ADE"/>
    <w:rsid w:val="00284BFD"/>
    <w:rsid w:val="00404E70"/>
    <w:rsid w:val="004150C2"/>
    <w:rsid w:val="004506E2"/>
    <w:rsid w:val="00615575"/>
    <w:rsid w:val="00680F47"/>
    <w:rsid w:val="006A30BC"/>
    <w:rsid w:val="0071126B"/>
    <w:rsid w:val="00723171"/>
    <w:rsid w:val="00727954"/>
    <w:rsid w:val="007B71FE"/>
    <w:rsid w:val="00934095"/>
    <w:rsid w:val="00936AC7"/>
    <w:rsid w:val="00971EBF"/>
    <w:rsid w:val="00986565"/>
    <w:rsid w:val="009A03E6"/>
    <w:rsid w:val="00A00E85"/>
    <w:rsid w:val="00A60454"/>
    <w:rsid w:val="00B27B6C"/>
    <w:rsid w:val="00BD630C"/>
    <w:rsid w:val="00C164E7"/>
    <w:rsid w:val="00C27ABE"/>
    <w:rsid w:val="00CF49F9"/>
    <w:rsid w:val="00D511CE"/>
    <w:rsid w:val="00D65C4C"/>
    <w:rsid w:val="00D95F09"/>
    <w:rsid w:val="00F80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5E591E"/>
  <w15:chartTrackingRefBased/>
  <w15:docId w15:val="{66E96326-DDB8-4E73-AF2C-3A142BCD4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79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226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22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ierran.pearce@essex.gov.uk" TargetMode="External"/><Relationship Id="rId5" Type="http://schemas.openxmlformats.org/officeDocument/2006/relationships/hyperlink" Target="https://www.multischoolscouncil.org.uk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582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Kierran Pearce - Youth Service SEND &amp; Multi Schools Council Lead</dc:creator>
  <cp:keywords/>
  <dc:description/>
  <cp:lastModifiedBy>Kierran Pearce - Multi Schools Council Lead</cp:lastModifiedBy>
  <cp:revision>2</cp:revision>
  <dcterms:created xsi:type="dcterms:W3CDTF">2024-05-10T10:44:00Z</dcterms:created>
  <dcterms:modified xsi:type="dcterms:W3CDTF">2024-05-10T10:44:00Z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d8be9e-c8d9-4b9c-bd40-2c27cc7ea2e6_Enabled">
    <vt:lpwstr>true</vt:lpwstr>
  </property>
  <property fmtid="{D5CDD505-2E9C-101B-9397-08002B2CF9AE}" pid="3" name="MSIP_Label_39d8be9e-c8d9-4b9c-bd40-2c27cc7ea2e6_SetDate">
    <vt:lpwstr>2023-10-19T11:26:38Z</vt:lpwstr>
  </property>
  <property fmtid="{D5CDD505-2E9C-101B-9397-08002B2CF9AE}" pid="4" name="MSIP_Label_39d8be9e-c8d9-4b9c-bd40-2c27cc7ea2e6_Method">
    <vt:lpwstr>Standard</vt:lpwstr>
  </property>
  <property fmtid="{D5CDD505-2E9C-101B-9397-08002B2CF9AE}" pid="5" name="MSIP_Label_39d8be9e-c8d9-4b9c-bd40-2c27cc7ea2e6_Name">
    <vt:lpwstr>39d8be9e-c8d9-4b9c-bd40-2c27cc7ea2e6</vt:lpwstr>
  </property>
  <property fmtid="{D5CDD505-2E9C-101B-9397-08002B2CF9AE}" pid="6" name="MSIP_Label_39d8be9e-c8d9-4b9c-bd40-2c27cc7ea2e6_SiteId">
    <vt:lpwstr>a8b4324f-155c-4215-a0f1-7ed8cc9a992f</vt:lpwstr>
  </property>
  <property fmtid="{D5CDD505-2E9C-101B-9397-08002B2CF9AE}" pid="7" name="MSIP_Label_39d8be9e-c8d9-4b9c-bd40-2c27cc7ea2e6_ActionId">
    <vt:lpwstr>c2ebe0d4-cb4d-4939-8395-98d371333f51</vt:lpwstr>
  </property>
  <property fmtid="{D5CDD505-2E9C-101B-9397-08002B2CF9AE}" pid="8" name="MSIP_Label_39d8be9e-c8d9-4b9c-bd40-2c27cc7ea2e6_ContentBits">
    <vt:lpwstr>0</vt:lpwstr>
  </property>
</Properties>
</file>