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45DB" w14:textId="77777777" w:rsidR="003F4CF0" w:rsidRDefault="00522BB4" w:rsidP="00FF7EB8">
      <w:pPr>
        <w:jc w:val="center"/>
        <w:rPr>
          <w:rFonts w:ascii="Comic Sans MS" w:hAnsi="Comic Sans MS"/>
          <w:b/>
          <w:kern w:val="0"/>
          <w:u w:val="single"/>
          <w14:ligatures w14:val="none"/>
        </w:rPr>
      </w:pPr>
      <w:r>
        <w:rPr>
          <w:rFonts w:ascii="Comic Sans MS" w:hAnsi="Comic Sans MS"/>
          <w:b/>
          <w:noProof/>
          <w:kern w:val="0"/>
          <w:u w:val="single"/>
        </w:rPr>
        <w:drawing>
          <wp:inline distT="0" distB="0" distL="0" distR="0" wp14:anchorId="6C46CF5E" wp14:editId="7E15D001">
            <wp:extent cx="1727289" cy="781090"/>
            <wp:effectExtent l="0" t="0" r="6350" b="0"/>
            <wp:docPr id="1651951208" name="Picture 1" descr="A logo with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51208" name="Picture 1" descr="A logo with two peop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89" cy="78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079E4" w14:textId="61BB5014" w:rsidR="00AA1F4B" w:rsidRDefault="00522BB4" w:rsidP="00A51D39">
      <w:pPr>
        <w:jc w:val="center"/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>Voices of Hertfordshire</w:t>
      </w:r>
      <w:r w:rsidR="00FF7EB8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</w:t>
      </w:r>
      <w:r w:rsidR="00FC1742">
        <w:rPr>
          <w:rFonts w:cstheme="minorHAnsi"/>
          <w:b/>
          <w:kern w:val="0"/>
          <w:sz w:val="28"/>
          <w:szCs w:val="28"/>
          <w:u w:val="single"/>
          <w14:ligatures w14:val="none"/>
        </w:rPr>
        <w:t>primary</w:t>
      </w:r>
      <w:r w:rsidR="006B355F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meeting </w:t>
      </w:r>
      <w:r w:rsidR="00F140E3">
        <w:rPr>
          <w:rFonts w:cstheme="minorHAnsi"/>
          <w:b/>
          <w:kern w:val="0"/>
          <w:sz w:val="28"/>
          <w:szCs w:val="28"/>
          <w:u w:val="single"/>
          <w14:ligatures w14:val="none"/>
        </w:rPr>
        <w:t>minutes</w:t>
      </w:r>
      <w:r w:rsidR="00A51D39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</w:t>
      </w:r>
      <w:r w:rsidR="00801DA6">
        <w:rPr>
          <w:rFonts w:cstheme="minorHAnsi"/>
          <w:b/>
          <w:kern w:val="0"/>
          <w:sz w:val="28"/>
          <w:szCs w:val="28"/>
          <w:u w:val="single"/>
          <w14:ligatures w14:val="none"/>
        </w:rPr>
        <w:t>Wormley</w:t>
      </w:r>
    </w:p>
    <w:p w14:paraId="24B11756" w14:textId="25E8205F" w:rsidR="00FF7EB8" w:rsidRPr="00AA1F4B" w:rsidRDefault="00A964EF" w:rsidP="00A51D39">
      <w:pPr>
        <w:jc w:val="center"/>
        <w:rPr>
          <w:rFonts w:cstheme="minorHAnsi"/>
          <w:b/>
          <w:kern w:val="0"/>
          <w:sz w:val="28"/>
          <w:szCs w:val="28"/>
          <w:u w:val="single"/>
          <w14:ligatures w14:val="none"/>
        </w:rPr>
      </w:pPr>
      <w:r>
        <w:rPr>
          <w:rFonts w:cstheme="minorHAnsi"/>
          <w:b/>
          <w:kern w:val="0"/>
          <w:sz w:val="28"/>
          <w:szCs w:val="28"/>
          <w:u w:val="single"/>
          <w14:ligatures w14:val="none"/>
        </w:rPr>
        <w:t>March</w:t>
      </w:r>
      <w:r w:rsidR="0098023C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2025</w:t>
      </w:r>
      <w:r w:rsidR="00AB747C" w:rsidRPr="00AA1F4B">
        <w:rPr>
          <w:rFonts w:cstheme="minorHAnsi"/>
          <w:b/>
          <w:kern w:val="0"/>
          <w:sz w:val="28"/>
          <w:szCs w:val="28"/>
          <w:u w:val="single"/>
          <w14:ligatures w14:val="none"/>
        </w:rPr>
        <w:t xml:space="preserve"> </w:t>
      </w:r>
    </w:p>
    <w:p w14:paraId="229B15AC" w14:textId="77777777" w:rsidR="009E47BD" w:rsidRDefault="009E47BD" w:rsidP="00AA1F4B">
      <w:pPr>
        <w:contextualSpacing/>
        <w:rPr>
          <w:rFonts w:cstheme="minorHAnsi"/>
          <w:b/>
          <w:bCs/>
          <w:kern w:val="0"/>
          <w:sz w:val="28"/>
          <w:szCs w:val="28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2642"/>
      </w:tblGrid>
      <w:tr w:rsidR="009E47BD" w14:paraId="4496FE4A" w14:textId="77777777" w:rsidTr="006D1160">
        <w:tc>
          <w:tcPr>
            <w:tcW w:w="2830" w:type="dxa"/>
            <w:shd w:val="clear" w:color="auto" w:fill="00B050"/>
          </w:tcPr>
          <w:p w14:paraId="643E680E" w14:textId="1ECEABC6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Item</w:t>
            </w:r>
          </w:p>
        </w:tc>
        <w:tc>
          <w:tcPr>
            <w:tcW w:w="3544" w:type="dxa"/>
            <w:shd w:val="clear" w:color="auto" w:fill="00B050"/>
          </w:tcPr>
          <w:p w14:paraId="492AC44A" w14:textId="0545E334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Discussion</w:t>
            </w:r>
          </w:p>
        </w:tc>
        <w:tc>
          <w:tcPr>
            <w:tcW w:w="2642" w:type="dxa"/>
            <w:shd w:val="clear" w:color="auto" w:fill="00B050"/>
          </w:tcPr>
          <w:p w14:paraId="08B9379C" w14:textId="59C9F9E8" w:rsidR="009E47BD" w:rsidRDefault="009E47B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Actions</w:t>
            </w:r>
          </w:p>
        </w:tc>
      </w:tr>
      <w:tr w:rsidR="009E47BD" w14:paraId="1B22ACB3" w14:textId="77777777" w:rsidTr="006D1160">
        <w:tc>
          <w:tcPr>
            <w:tcW w:w="2830" w:type="dxa"/>
          </w:tcPr>
          <w:p w14:paraId="6FA63392" w14:textId="29A0E06B" w:rsidR="009E47BD" w:rsidRDefault="0064687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What is </w:t>
            </w:r>
            <w:r w:rsidR="00FC0269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it like?</w:t>
            </w:r>
          </w:p>
        </w:tc>
        <w:tc>
          <w:tcPr>
            <w:tcW w:w="3544" w:type="dxa"/>
          </w:tcPr>
          <w:p w14:paraId="56156E4F" w14:textId="64C5D5C3" w:rsidR="009E47BD" w:rsidRDefault="00FC0269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Began with a game focused on saying not nice things to a teacher.  (prepped beforehand)  </w:t>
            </w:r>
            <w:r w:rsidR="00BE5460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Then discussed how it made the teacher feel and the young people for saying not nice things (they were given option to not take part)  Then moved on to a </w:t>
            </w:r>
            <w:r w:rsidR="00015976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reverse scenario so everyone had the chance to say something nice to the teacher and then each other.  </w:t>
            </w:r>
            <w:r w:rsidR="00A964EF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1605C6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r w:rsidR="00015976"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Discussed how this made us feel</w:t>
            </w:r>
          </w:p>
        </w:tc>
        <w:tc>
          <w:tcPr>
            <w:tcW w:w="2642" w:type="dxa"/>
          </w:tcPr>
          <w:p w14:paraId="008D7B63" w14:textId="77777777" w:rsidR="009E47BD" w:rsidRDefault="001605C6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Words for discussion:</w:t>
            </w:r>
          </w:p>
          <w:p w14:paraId="3C9DB5CC" w14:textId="3CD0D43E" w:rsidR="006852A0" w:rsidRDefault="00A964EF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Mental Health</w:t>
            </w:r>
          </w:p>
          <w:p w14:paraId="74FE12B1" w14:textId="5A76ADAF" w:rsidR="00256BB1" w:rsidRDefault="00256BB1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Sadness</w:t>
            </w:r>
          </w:p>
          <w:p w14:paraId="7FA2522C" w14:textId="493C7AF4" w:rsidR="0064687D" w:rsidRDefault="00CE096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Happiness</w:t>
            </w:r>
          </w:p>
          <w:p w14:paraId="0F35B9B9" w14:textId="410106D7" w:rsidR="006852A0" w:rsidRDefault="006852A0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</w:tr>
      <w:tr w:rsidR="009E47BD" w14:paraId="7A6362CF" w14:textId="77777777" w:rsidTr="006D1160">
        <w:tc>
          <w:tcPr>
            <w:tcW w:w="2830" w:type="dxa"/>
          </w:tcPr>
          <w:p w14:paraId="661DDFC0" w14:textId="2BF9894B" w:rsidR="00562DD9" w:rsidRDefault="00CE0960" w:rsidP="00562D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What is a happy face</w:t>
            </w:r>
          </w:p>
          <w:p w14:paraId="231DA4FD" w14:textId="5F5D543A" w:rsidR="00562DD9" w:rsidRPr="00AA1F4B" w:rsidRDefault="00562DD9" w:rsidP="00562DD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 xml:space="preserve">What </w:t>
            </w:r>
            <w:r w:rsidR="00CE0960"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is a sad face</w:t>
            </w:r>
          </w:p>
          <w:p w14:paraId="7AFE5D27" w14:textId="14B9CFC1" w:rsidR="006852A0" w:rsidRDefault="00FD3EFE" w:rsidP="00256BB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Can you find happy man, woman, child, girl, boy etc</w:t>
            </w:r>
          </w:p>
          <w:p w14:paraId="1C48153D" w14:textId="59607C4B" w:rsidR="00562DD9" w:rsidRPr="00562DD9" w:rsidRDefault="00FD3EFE" w:rsidP="00256BB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color w:val="FF0000"/>
                <w:kern w:val="0"/>
                <w:sz w:val="28"/>
                <w:szCs w:val="28"/>
                <w14:ligatures w14:val="none"/>
              </w:rPr>
              <w:t>Extend to happy boy in wheelchair</w:t>
            </w:r>
          </w:p>
        </w:tc>
        <w:tc>
          <w:tcPr>
            <w:tcW w:w="3544" w:type="dxa"/>
          </w:tcPr>
          <w:p w14:paraId="6FE1B22E" w14:textId="0FA8B3DD" w:rsidR="009E47BD" w:rsidRDefault="00FD3EFE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  <w:t>Young people shown a sheet with communication in print detailing – What makes you happy?  Invited to draw / talk about / write about what makes them happy and then take part in filming if they wished</w:t>
            </w:r>
          </w:p>
          <w:p w14:paraId="2B539F2B" w14:textId="77777777" w:rsidR="003C3E8D" w:rsidRDefault="003C3E8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  <w:p w14:paraId="14638035" w14:textId="3ADA094C" w:rsidR="003C3E8D" w:rsidRDefault="003C3E8D" w:rsidP="00AA1F4B">
            <w:pPr>
              <w:contextualSpacing/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642" w:type="dxa"/>
          </w:tcPr>
          <w:p w14:paraId="483A29D3" w14:textId="2C6F0568" w:rsidR="006B355F" w:rsidRDefault="00015976" w:rsidP="004C220D">
            <w:pPr>
              <w:rPr>
                <w:rFonts w:cstheme="minorHAnsi"/>
                <w:b/>
                <w:bCs/>
                <w:kern w:val="0"/>
                <w:sz w:val="28"/>
                <w:szCs w:val="28"/>
                <w14:ligatures w14:val="none"/>
              </w:rPr>
            </w:pPr>
            <w:hyperlink r:id="rId6" w:history="1">
              <w:r w:rsidR="00FC1742" w:rsidRPr="00FC1742">
                <w:rPr>
                  <w:rStyle w:val="Hyperlink"/>
                  <w:rFonts w:cstheme="minorHAnsi"/>
                  <w:b/>
                  <w:bCs/>
                  <w:kern w:val="0"/>
                  <w:sz w:val="28"/>
                  <w:szCs w:val="28"/>
                  <w14:ligatures w14:val="none"/>
                </w:rPr>
                <w:t>What is happiness?</w:t>
              </w:r>
            </w:hyperlink>
          </w:p>
        </w:tc>
      </w:tr>
      <w:tr w:rsidR="00562DD9" w14:paraId="2A8457B1" w14:textId="77777777" w:rsidTr="00081414">
        <w:tc>
          <w:tcPr>
            <w:tcW w:w="9016" w:type="dxa"/>
            <w:gridSpan w:val="3"/>
          </w:tcPr>
          <w:p w14:paraId="2268D371" w14:textId="5608DA8F" w:rsidR="00562DD9" w:rsidRDefault="00562DD9" w:rsidP="004C220D"/>
        </w:tc>
      </w:tr>
    </w:tbl>
    <w:p w14:paraId="7534CFD9" w14:textId="77777777" w:rsidR="0014343A" w:rsidRDefault="0014343A" w:rsidP="00AA1F4B">
      <w:pPr>
        <w:contextualSpacing/>
        <w:rPr>
          <w:rFonts w:cstheme="minorHAnsi"/>
          <w:b/>
          <w:bCs/>
          <w:kern w:val="0"/>
          <w:sz w:val="28"/>
          <w:szCs w:val="28"/>
          <w14:ligatures w14:val="none"/>
        </w:rPr>
      </w:pPr>
    </w:p>
    <w:p w14:paraId="48DD5CEC" w14:textId="77777777" w:rsidR="005C3200" w:rsidRDefault="005C3200" w:rsidP="00FF7EB8">
      <w:pPr>
        <w:rPr>
          <w:rFonts w:ascii="Comic Sans MS" w:hAnsi="Comic Sans MS"/>
          <w:b/>
          <w:bCs/>
          <w:kern w:val="0"/>
          <w14:ligatures w14:val="none"/>
        </w:rPr>
      </w:pPr>
    </w:p>
    <w:p w14:paraId="7ADC70B5" w14:textId="30C202E5" w:rsidR="009F7603" w:rsidRPr="005D6A85" w:rsidRDefault="00A51D39" w:rsidP="00295C4E">
      <w:pPr>
        <w:rPr>
          <w:rFonts w:cstheme="minorHAnsi"/>
          <w:kern w:val="0"/>
          <w:sz w:val="24"/>
          <w:szCs w:val="24"/>
          <w14:ligatures w14:val="none"/>
        </w:rPr>
      </w:pPr>
      <w:r w:rsidRPr="005D6A85">
        <w:rPr>
          <w:rFonts w:cstheme="minorHAnsi"/>
          <w:kern w:val="0"/>
          <w:sz w:val="24"/>
          <w:szCs w:val="24"/>
          <w14:ligatures w14:val="none"/>
        </w:rPr>
        <w:t xml:space="preserve">Any questions please let Sarah know on </w:t>
      </w:r>
      <w:hyperlink r:id="rId7" w:history="1">
        <w:r w:rsidRPr="005D6A85">
          <w:rPr>
            <w:rStyle w:val="Hyperlink"/>
            <w:rFonts w:cstheme="minorHAnsi"/>
            <w:kern w:val="0"/>
            <w:sz w:val="24"/>
            <w:szCs w:val="24"/>
            <w14:ligatures w14:val="none"/>
          </w:rPr>
          <w:t>sarah.stevens2@hertfordshire.gov.uk</w:t>
        </w:r>
      </w:hyperlink>
    </w:p>
    <w:sectPr w:rsidR="009F7603" w:rsidRPr="005D6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2" type="#_x0000_t75" style="width:174.5pt;height:129.5pt" o:bullet="t">
        <v:imagedata r:id="rId1" o:title="Circle image"/>
      </v:shape>
    </w:pict>
  </w:numPicBullet>
  <w:abstractNum w:abstractNumId="0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866E2"/>
    <w:multiLevelType w:val="hybridMultilevel"/>
    <w:tmpl w:val="80223A18"/>
    <w:lvl w:ilvl="0" w:tplc="EECA8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24EB"/>
    <w:multiLevelType w:val="hybridMultilevel"/>
    <w:tmpl w:val="23BAF344"/>
    <w:lvl w:ilvl="0" w:tplc="EECA8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580020">
    <w:abstractNumId w:val="0"/>
  </w:num>
  <w:num w:numId="2" w16cid:durableId="174149151">
    <w:abstractNumId w:val="2"/>
  </w:num>
  <w:num w:numId="3" w16cid:durableId="136093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34"/>
    <w:rsid w:val="00015976"/>
    <w:rsid w:val="00015F2F"/>
    <w:rsid w:val="000711E3"/>
    <w:rsid w:val="0014343A"/>
    <w:rsid w:val="00150497"/>
    <w:rsid w:val="001605C6"/>
    <w:rsid w:val="001613B4"/>
    <w:rsid w:val="001E1067"/>
    <w:rsid w:val="00240B81"/>
    <w:rsid w:val="00256BB1"/>
    <w:rsid w:val="00294F04"/>
    <w:rsid w:val="00295C4E"/>
    <w:rsid w:val="002B123F"/>
    <w:rsid w:val="002B57DF"/>
    <w:rsid w:val="002C6F64"/>
    <w:rsid w:val="002F5593"/>
    <w:rsid w:val="002F646A"/>
    <w:rsid w:val="003726C6"/>
    <w:rsid w:val="003A06BD"/>
    <w:rsid w:val="003C1F85"/>
    <w:rsid w:val="003C2897"/>
    <w:rsid w:val="003C3E8D"/>
    <w:rsid w:val="003F0595"/>
    <w:rsid w:val="003F4CF0"/>
    <w:rsid w:val="00427DE3"/>
    <w:rsid w:val="00443917"/>
    <w:rsid w:val="00484172"/>
    <w:rsid w:val="004B5056"/>
    <w:rsid w:val="004C220D"/>
    <w:rsid w:val="00507F2A"/>
    <w:rsid w:val="00513CC3"/>
    <w:rsid w:val="00521D4E"/>
    <w:rsid w:val="00522BB4"/>
    <w:rsid w:val="00531BDF"/>
    <w:rsid w:val="00562DD9"/>
    <w:rsid w:val="005C3200"/>
    <w:rsid w:val="005D46A7"/>
    <w:rsid w:val="005D6A85"/>
    <w:rsid w:val="0064687D"/>
    <w:rsid w:val="0066332F"/>
    <w:rsid w:val="006740D2"/>
    <w:rsid w:val="006852A0"/>
    <w:rsid w:val="0068769E"/>
    <w:rsid w:val="006B355F"/>
    <w:rsid w:val="006C4F23"/>
    <w:rsid w:val="006D1160"/>
    <w:rsid w:val="00712050"/>
    <w:rsid w:val="00765D4B"/>
    <w:rsid w:val="007868BF"/>
    <w:rsid w:val="007A0ED7"/>
    <w:rsid w:val="00801DA6"/>
    <w:rsid w:val="00812C81"/>
    <w:rsid w:val="00825409"/>
    <w:rsid w:val="008774F5"/>
    <w:rsid w:val="008D22E9"/>
    <w:rsid w:val="0098023C"/>
    <w:rsid w:val="009D6A3F"/>
    <w:rsid w:val="009E47BD"/>
    <w:rsid w:val="009F4579"/>
    <w:rsid w:val="009F7603"/>
    <w:rsid w:val="00A10359"/>
    <w:rsid w:val="00A20954"/>
    <w:rsid w:val="00A36056"/>
    <w:rsid w:val="00A51D39"/>
    <w:rsid w:val="00A62DE8"/>
    <w:rsid w:val="00A92845"/>
    <w:rsid w:val="00A964EF"/>
    <w:rsid w:val="00AA1F4B"/>
    <w:rsid w:val="00AB747C"/>
    <w:rsid w:val="00AE1FB7"/>
    <w:rsid w:val="00BC4DC6"/>
    <w:rsid w:val="00BE5460"/>
    <w:rsid w:val="00C959A8"/>
    <w:rsid w:val="00CC07A0"/>
    <w:rsid w:val="00CE0960"/>
    <w:rsid w:val="00CE4AA7"/>
    <w:rsid w:val="00CE6070"/>
    <w:rsid w:val="00CE71F5"/>
    <w:rsid w:val="00D10DE0"/>
    <w:rsid w:val="00D1537D"/>
    <w:rsid w:val="00D213BD"/>
    <w:rsid w:val="00D479F7"/>
    <w:rsid w:val="00D83634"/>
    <w:rsid w:val="00DE6AA3"/>
    <w:rsid w:val="00DF35F9"/>
    <w:rsid w:val="00E24F6F"/>
    <w:rsid w:val="00E27409"/>
    <w:rsid w:val="00E376A8"/>
    <w:rsid w:val="00E423B6"/>
    <w:rsid w:val="00E50E23"/>
    <w:rsid w:val="00E5421F"/>
    <w:rsid w:val="00E60CB4"/>
    <w:rsid w:val="00E8292B"/>
    <w:rsid w:val="00E93723"/>
    <w:rsid w:val="00EE1B09"/>
    <w:rsid w:val="00EF4BF4"/>
    <w:rsid w:val="00F04087"/>
    <w:rsid w:val="00F0485D"/>
    <w:rsid w:val="00F140E3"/>
    <w:rsid w:val="00F27FAF"/>
    <w:rsid w:val="00F463E1"/>
    <w:rsid w:val="00F9443A"/>
    <w:rsid w:val="00FC0269"/>
    <w:rsid w:val="00FC1742"/>
    <w:rsid w:val="00FD191E"/>
    <w:rsid w:val="00FD3EFE"/>
    <w:rsid w:val="00FE08F1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80306B"/>
  <w15:chartTrackingRefBased/>
  <w15:docId w15:val="{EEAB54E4-5944-4724-BBC6-C43BFEC8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D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D3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4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07F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h.stevens2@hertford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NsW_JqJoxI?si=1VLgV8HroJsTWEOn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Kierran Pearce - Multi Schools Council Lead</dc:creator>
  <cp:keywords/>
  <dc:description/>
  <cp:lastModifiedBy>Sarah Stevens2</cp:lastModifiedBy>
  <cp:revision>6</cp:revision>
  <dcterms:created xsi:type="dcterms:W3CDTF">2025-03-20T09:18:00Z</dcterms:created>
  <dcterms:modified xsi:type="dcterms:W3CDTF">2025-03-20T09:21:00Z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2024-05-07T12:54:12Z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143f8aad-7804-4400-ad61-87494a1925b1</vt:lpwstr>
  </property>
  <property fmtid="{D5CDD505-2E9C-101B-9397-08002B2CF9AE}" pid="8" name="MSIP_Label_39d8be9e-c8d9-4b9c-bd40-2c27cc7ea2e6_ContentBits">
    <vt:lpwstr>0</vt:lpwstr>
  </property>
</Properties>
</file>